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213B3C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ОДБ 07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ИСТОРИЯ</w:t>
      </w:r>
      <w:r w:rsidR="005C47C5" w:rsidRPr="002B1026">
        <w:rPr>
          <w:b/>
          <w:sz w:val="24"/>
          <w:szCs w:val="24"/>
        </w:rPr>
        <w:t>»</w:t>
      </w:r>
    </w:p>
    <w:p w:rsidR="005C47C5" w:rsidRDefault="005C47C5" w:rsidP="004F4590">
      <w:pPr>
        <w:widowControl w:val="0"/>
        <w:suppressAutoHyphens/>
        <w:spacing w:line="276" w:lineRule="auto"/>
        <w:jc w:val="center"/>
        <w:rPr>
          <w:rFonts w:eastAsia="Times New Roman" w:cs="Times New Roman"/>
          <w:b/>
          <w:sz w:val="24"/>
          <w:szCs w:val="28"/>
          <w:lang w:eastAsia="ru-RU"/>
        </w:rPr>
      </w:pPr>
      <w:r w:rsidRPr="00213B3C">
        <w:rPr>
          <w:b/>
          <w:sz w:val="24"/>
          <w:szCs w:val="24"/>
        </w:rPr>
        <w:t xml:space="preserve">по </w:t>
      </w:r>
      <w:r w:rsidR="00213B3C" w:rsidRPr="00213B3C">
        <w:rPr>
          <w:rFonts w:eastAsia="Times New Roman" w:cs="Times New Roman"/>
          <w:b/>
          <w:sz w:val="24"/>
          <w:szCs w:val="28"/>
          <w:lang w:eastAsia="ru-RU"/>
        </w:rPr>
        <w:t>профессии</w:t>
      </w:r>
      <w:r w:rsidR="00213B3C" w:rsidRPr="00213B3C">
        <w:rPr>
          <w:rFonts w:eastAsia="Times New Roman" w:cs="Times New Roman"/>
          <w:b/>
          <w:i/>
          <w:sz w:val="24"/>
          <w:szCs w:val="28"/>
          <w:lang w:eastAsia="ru-RU"/>
        </w:rPr>
        <w:t xml:space="preserve"> </w:t>
      </w:r>
      <w:r w:rsidR="00213B3C" w:rsidRPr="00213B3C">
        <w:rPr>
          <w:rFonts w:eastAsia="Times New Roman" w:cs="Times New Roman"/>
          <w:b/>
          <w:sz w:val="24"/>
          <w:szCs w:val="28"/>
          <w:lang w:eastAsia="ru-RU"/>
        </w:rPr>
        <w:t>23.01.17 «</w:t>
      </w:r>
      <w:r w:rsidR="00213B3C" w:rsidRPr="00213B3C">
        <w:rPr>
          <w:rFonts w:eastAsia="Times New Roman" w:cs="Times New Roman"/>
          <w:b/>
          <w:sz w:val="24"/>
          <w:szCs w:val="28"/>
          <w:lang w:eastAsia="ru-RU"/>
        </w:rPr>
        <w:t>МАСТЕР ПО РЕМОНТУ И ОБСЛУЖИВАНИЮ АВТОМОБИЛЕЙ</w:t>
      </w:r>
      <w:r w:rsidR="00213B3C" w:rsidRPr="00213B3C">
        <w:rPr>
          <w:rFonts w:eastAsia="Times New Roman" w:cs="Times New Roman"/>
          <w:b/>
          <w:sz w:val="24"/>
          <w:szCs w:val="28"/>
          <w:lang w:eastAsia="ru-RU"/>
        </w:rPr>
        <w:t xml:space="preserve">» </w:t>
      </w:r>
    </w:p>
    <w:p w:rsidR="00213B3C" w:rsidRPr="00213B3C" w:rsidRDefault="00213B3C" w:rsidP="004F4590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</w:p>
    <w:p w:rsidR="004F4590" w:rsidRPr="002B1026" w:rsidRDefault="004F4590" w:rsidP="004F4590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6330D2">
        <w:rPr>
          <w:rFonts w:eastAsia="Calibri"/>
          <w:bCs/>
          <w:szCs w:val="24"/>
        </w:rPr>
        <w:t>История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B540F2" w:rsidRPr="002B1026" w:rsidRDefault="005778FD" w:rsidP="005778FD">
      <w:pPr>
        <w:ind w:firstLine="708"/>
        <w:rPr>
          <w:rFonts w:eastAsia="Times New Roman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6330D2" w:rsidRPr="00C222F0">
        <w:rPr>
          <w:bCs/>
        </w:rPr>
        <w:t>профессии</w:t>
      </w:r>
      <w:r w:rsidR="006330D2">
        <w:rPr>
          <w:bCs/>
        </w:rPr>
        <w:t xml:space="preserve">: 23.01.17 «Мастер по ремонту </w:t>
      </w:r>
      <w:r w:rsidR="006330D2" w:rsidRPr="00474E19">
        <w:rPr>
          <w:bCs/>
        </w:rPr>
        <w:t>и обслуживанию автомобилей».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0"/>
        <w:gridCol w:w="4929"/>
        <w:gridCol w:w="4927"/>
      </w:tblGrid>
      <w:tr w:rsidR="00CB55E8" w:rsidRPr="00CB55E8" w:rsidTr="00E0331E">
        <w:tc>
          <w:tcPr>
            <w:tcW w:w="4936" w:type="dxa"/>
            <w:vMerge w:val="restart"/>
          </w:tcPr>
          <w:p w:rsidR="00CB55E8" w:rsidRPr="006850F4" w:rsidRDefault="00CB55E8" w:rsidP="006850F4">
            <w:pPr>
              <w:jc w:val="center"/>
              <w:rPr>
                <w:rFonts w:cs="Times New Roman"/>
                <w:b/>
                <w:sz w:val="24"/>
                <w:szCs w:val="28"/>
                <w:lang w:val="ru-RU"/>
              </w:rPr>
            </w:pPr>
            <w:r w:rsidRPr="006850F4">
              <w:rPr>
                <w:rFonts w:cs="Times New Roman"/>
                <w:b/>
                <w:sz w:val="24"/>
                <w:szCs w:val="28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9874" w:type="dxa"/>
            <w:gridSpan w:val="2"/>
          </w:tcPr>
          <w:p w:rsidR="00CB55E8" w:rsidRPr="00CB55E8" w:rsidRDefault="00CB55E8" w:rsidP="00CB55E8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proofErr w:type="spellStart"/>
            <w:r w:rsidRPr="00CB55E8">
              <w:rPr>
                <w:rFonts w:cs="Times New Roman"/>
                <w:b/>
                <w:sz w:val="24"/>
                <w:szCs w:val="28"/>
              </w:rPr>
              <w:t>Планируемые</w:t>
            </w:r>
            <w:proofErr w:type="spellEnd"/>
            <w:r w:rsidRPr="00CB55E8">
              <w:rPr>
                <w:rFonts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CB55E8">
              <w:rPr>
                <w:rFonts w:cs="Times New Roman"/>
                <w:b/>
                <w:sz w:val="24"/>
                <w:szCs w:val="28"/>
              </w:rPr>
              <w:t>результаты</w:t>
            </w:r>
            <w:proofErr w:type="spellEnd"/>
            <w:r w:rsidRPr="00CB55E8">
              <w:rPr>
                <w:rFonts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CB55E8">
              <w:rPr>
                <w:rFonts w:cs="Times New Roman"/>
                <w:b/>
                <w:sz w:val="24"/>
                <w:szCs w:val="28"/>
              </w:rPr>
              <w:t>освоения</w:t>
            </w:r>
            <w:proofErr w:type="spellEnd"/>
            <w:r w:rsidRPr="00CB55E8">
              <w:rPr>
                <w:rFonts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CB55E8">
              <w:rPr>
                <w:rFonts w:cs="Times New Roman"/>
                <w:b/>
                <w:sz w:val="24"/>
                <w:szCs w:val="28"/>
              </w:rPr>
              <w:t>дисциплины</w:t>
            </w:r>
            <w:proofErr w:type="spellEnd"/>
          </w:p>
        </w:tc>
      </w:tr>
      <w:tr w:rsidR="00CB55E8" w:rsidRPr="00CB55E8" w:rsidTr="00E0331E">
        <w:tc>
          <w:tcPr>
            <w:tcW w:w="4936" w:type="dxa"/>
            <w:vMerge/>
          </w:tcPr>
          <w:p w:rsidR="00CB55E8" w:rsidRPr="00CB55E8" w:rsidRDefault="00CB55E8" w:rsidP="00CB55E8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4937" w:type="dxa"/>
          </w:tcPr>
          <w:p w:rsidR="00CB55E8" w:rsidRPr="00CB55E8" w:rsidRDefault="00CB55E8" w:rsidP="00CB55E8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proofErr w:type="spellStart"/>
            <w:r w:rsidRPr="00CB55E8">
              <w:rPr>
                <w:rFonts w:cs="Times New Roman"/>
                <w:b/>
                <w:sz w:val="24"/>
                <w:szCs w:val="28"/>
              </w:rPr>
              <w:t>Общие</w:t>
            </w:r>
            <w:proofErr w:type="spellEnd"/>
          </w:p>
        </w:tc>
        <w:tc>
          <w:tcPr>
            <w:tcW w:w="4937" w:type="dxa"/>
          </w:tcPr>
          <w:p w:rsidR="00CB55E8" w:rsidRPr="00CB55E8" w:rsidRDefault="00CB55E8" w:rsidP="00CB55E8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proofErr w:type="spellStart"/>
            <w:r w:rsidRPr="00CB55E8">
              <w:rPr>
                <w:rFonts w:cs="Times New Roman"/>
                <w:b/>
                <w:sz w:val="24"/>
                <w:szCs w:val="28"/>
              </w:rPr>
              <w:t>Дисциплинарные</w:t>
            </w:r>
            <w:proofErr w:type="spellEnd"/>
          </w:p>
        </w:tc>
      </w:tr>
      <w:tr w:rsidR="00CB55E8" w:rsidRPr="00CB55E8" w:rsidTr="00E0331E">
        <w:tc>
          <w:tcPr>
            <w:tcW w:w="4936" w:type="dxa"/>
          </w:tcPr>
          <w:p w:rsidR="00CB55E8" w:rsidRPr="00CB55E8" w:rsidRDefault="00CB55E8" w:rsidP="00CB55E8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937" w:type="dxa"/>
          </w:tcPr>
          <w:p w:rsidR="00CB55E8" w:rsidRPr="00CB55E8" w:rsidRDefault="00CB55E8" w:rsidP="00CB55E8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В части трудового воспитания: </w:t>
            </w:r>
          </w:p>
          <w:p w:rsidR="00CB55E8" w:rsidRPr="00CB55E8" w:rsidRDefault="00CB55E8" w:rsidP="00CB55E8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CB55E8" w:rsidRPr="00CB55E8" w:rsidRDefault="00CB55E8" w:rsidP="00CB55E8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готовность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к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активной деятельности технологической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и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CB55E8" w:rsidRPr="00CB55E8" w:rsidRDefault="00CB55E8" w:rsidP="00CB55E8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интерес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к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различным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сферам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профессиональной деятельности, </w:t>
            </w:r>
          </w:p>
          <w:p w:rsidR="00231700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Овладение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универсальными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учебными познавательными действиями: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а) базовые логические действия: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определять цели деятельности, задавать параметры и критерии их достижения;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выявлять закономерности и противоречия в рассматриваемых явлениях;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развивать креативное мышление при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решении жизненных проблем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б) базовые исследовательские действия: - владеть навыками учебно-исследовательской и проектной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деятельности, навыками разрешения проблем;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выявлять причинно-следственные связи и актуализировать задачу, выдвигать гипотезу ее решения,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находить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аргументы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для доказательства своих утверждений, задавать параметры и критерии решения;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уметь переносить знания в познавательную и практическую области жизнедеятельности; - уметь интегрировать знания из разных предметных областей;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выдвигать новые идеи, предлагать оригинальные подходы и решения;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способность их использования в познавательной и социальной практике. 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>-уметь критически анализировать для решения познавательной задачи аутентичные исторические исто</w:t>
            </w:r>
            <w:r w:rsidR="00231700">
              <w:rPr>
                <w:rFonts w:cs="Times New Roman"/>
                <w:sz w:val="24"/>
                <w:szCs w:val="28"/>
                <w:lang w:val="ru-RU"/>
              </w:rPr>
              <w:t xml:space="preserve">чники разных типов (письменные,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вещественные, аудиовизуальные) по истории России и зарубежных стран ХХ – начала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      </w:r>
          </w:p>
        </w:tc>
      </w:tr>
      <w:tr w:rsidR="00CB55E8" w:rsidRPr="00CB55E8" w:rsidTr="00E0331E">
        <w:tc>
          <w:tcPr>
            <w:tcW w:w="4936" w:type="dxa"/>
          </w:tcPr>
          <w:p w:rsidR="00CB55E8" w:rsidRPr="00231700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231700">
              <w:rPr>
                <w:rFonts w:cs="Times New Roman"/>
                <w:sz w:val="24"/>
                <w:szCs w:val="28"/>
                <w:lang w:val="ru-RU"/>
              </w:rPr>
              <w:t>профессиональной деятельности.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В области ценности научного познания: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</w:t>
            </w:r>
            <w:proofErr w:type="spellStart"/>
            <w:r w:rsidRPr="00CB55E8">
              <w:rPr>
                <w:rFonts w:cs="Times New Roman"/>
                <w:sz w:val="24"/>
                <w:szCs w:val="28"/>
                <w:lang w:val="ru-RU"/>
              </w:rPr>
              <w:t>сформированность</w:t>
            </w:r>
            <w:proofErr w:type="spellEnd"/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Овладение универсальными учебными познавательными действиями: в) работа с информацией: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владеть навыками распознавания и защиты информации, информационной безопасности личности. 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 </w:t>
            </w:r>
          </w:p>
          <w:p w:rsidR="00CB55E8" w:rsidRPr="00CB55E8" w:rsidRDefault="00CB55E8" w:rsidP="00CB55E8">
            <w:pPr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</w:t>
            </w:r>
          </w:p>
          <w:p w:rsidR="00CB55E8" w:rsidRPr="00CB55E8" w:rsidRDefault="00CB55E8" w:rsidP="00CB55E8">
            <w:pPr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</w:t>
            </w:r>
          </w:p>
        </w:tc>
      </w:tr>
      <w:tr w:rsidR="00CB55E8" w:rsidRPr="00CB55E8" w:rsidTr="00E0331E">
        <w:tc>
          <w:tcPr>
            <w:tcW w:w="4936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готовность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к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саморазвитию,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самостоятельности и самоопределению;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овладение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навыками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>учебно-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исследовательской, проектной и социальной деятельности;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Овладение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>универсальными коммуникативными действиями: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б) совместная деятельность: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понимать и использовать преимущества командной и индивидуальной работы;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принимать цели совместной деятельности,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координировать и выполнять работу в условиях реального, виртуального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и комбинированного взаимодействия;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г) принятие себя и других людей: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признавать свое право и право других людей на ошибки;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>мира и взаимопонимания между народами, людьми разных культур; уважения к историческому наследию народов России.</w:t>
            </w:r>
          </w:p>
        </w:tc>
      </w:tr>
      <w:tr w:rsidR="00CB55E8" w:rsidRPr="00CB55E8" w:rsidTr="00E0331E">
        <w:tc>
          <w:tcPr>
            <w:tcW w:w="4936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В области эстетического воспитания: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Овладение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универсальными коммуникативными действиями: а) общение: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осуществлять коммуникации во всех сферах жизни;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распознавать невербальные средства общения, понимать значение социальных знаков, распознавать предпосылки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конфликтных ситуаций и смягчать конфликты;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развернуто и логично излагать свою точку зрения с использованием языковых средств; 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 </w:t>
            </w:r>
          </w:p>
        </w:tc>
      </w:tr>
      <w:tr w:rsidR="00CB55E8" w:rsidRPr="00CB55E8" w:rsidTr="00E0331E">
        <w:tc>
          <w:tcPr>
            <w:tcW w:w="4936" w:type="dxa"/>
          </w:tcPr>
          <w:p w:rsidR="00CB55E8" w:rsidRPr="00CB55E8" w:rsidRDefault="00231700" w:rsidP="00231700">
            <w:pPr>
              <w:ind w:firstLine="0"/>
              <w:jc w:val="left"/>
              <w:rPr>
                <w:rFonts w:cs="Times New Roman"/>
                <w:sz w:val="24"/>
                <w:szCs w:val="28"/>
                <w:lang w:val="ru-RU"/>
              </w:rPr>
            </w:pPr>
            <w:r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ОК 06. </w:t>
            </w:r>
            <w:r w:rsidR="00CB55E8" w:rsidRPr="00CB55E8">
              <w:rPr>
                <w:rFonts w:cs="Times New Roman"/>
                <w:sz w:val="24"/>
                <w:szCs w:val="28"/>
                <w:lang w:val="ru-RU"/>
              </w:rPr>
              <w:t xml:space="preserve">Проявлять </w:t>
            </w:r>
            <w:proofErr w:type="spellStart"/>
            <w:r w:rsidR="00CB55E8" w:rsidRPr="00CB55E8">
              <w:rPr>
                <w:rFonts w:cs="Times New Roman"/>
                <w:sz w:val="24"/>
                <w:szCs w:val="28"/>
                <w:lang w:val="ru-RU"/>
              </w:rPr>
              <w:t>гражданскопатриотическую</w:t>
            </w:r>
            <w:proofErr w:type="spellEnd"/>
            <w:r w:rsidR="00CB55E8" w:rsidRPr="00CB55E8">
              <w:rPr>
                <w:rFonts w:cs="Times New Roman"/>
                <w:sz w:val="24"/>
                <w:szCs w:val="28"/>
                <w:lang w:val="ru-RU"/>
              </w:rPr>
              <w:t xml:space="preserve"> позицию, демонстрировать осознанное</w:t>
            </w:r>
            <w:r>
              <w:rPr>
                <w:rFonts w:cs="Times New Roman"/>
                <w:sz w:val="24"/>
                <w:szCs w:val="28"/>
                <w:lang w:val="ru-RU"/>
              </w:rPr>
              <w:t xml:space="preserve"> </w:t>
            </w:r>
            <w:r w:rsidR="00CB55E8" w:rsidRPr="00CB55E8">
              <w:rPr>
                <w:rFonts w:cs="Times New Roman"/>
                <w:sz w:val="24"/>
                <w:szCs w:val="28"/>
                <w:lang w:val="ru-RU"/>
              </w:rPr>
              <w:t xml:space="preserve"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осознание обучающимися российской гражданской идентичности;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целенаправленное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развитие внутренней позиции личности на основе </w:t>
            </w:r>
            <w:proofErr w:type="spellStart"/>
            <w:r w:rsidRPr="00CB55E8">
              <w:rPr>
                <w:rFonts w:cs="Times New Roman"/>
                <w:sz w:val="24"/>
                <w:szCs w:val="28"/>
                <w:lang w:val="ru-RU"/>
              </w:rPr>
              <w:t>духовнонравственных</w:t>
            </w:r>
            <w:proofErr w:type="spellEnd"/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ценностей народов Российской Федерации, исторических и </w:t>
            </w:r>
            <w:proofErr w:type="spellStart"/>
            <w:r w:rsidRPr="00CB55E8">
              <w:rPr>
                <w:rFonts w:cs="Times New Roman"/>
                <w:sz w:val="24"/>
                <w:szCs w:val="28"/>
                <w:lang w:val="ru-RU"/>
              </w:rPr>
              <w:t>национальнокультурных</w:t>
            </w:r>
            <w:proofErr w:type="spellEnd"/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В части гражданского воспитания: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-принятие традиционных национальных, общечеловеческих гуманистических и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демократических ценностей;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готовность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-готовность вести совместную деятельность в интересах гражданского общества,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участвовать в самоуправлении в общеобразовательной организации и детско-юношеских организациях;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-умение взаимодействовать с социальными институтами в соответствии с их функциями и назначением; </w:t>
            </w:r>
          </w:p>
          <w:p w:rsidR="00231700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готовность к гуманитарной и волонтерской деятельности;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патриотического воспитания: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</w:t>
            </w:r>
            <w:proofErr w:type="spellStart"/>
            <w:r w:rsidRPr="00CB55E8">
              <w:rPr>
                <w:rFonts w:cs="Times New Roman"/>
                <w:sz w:val="24"/>
                <w:szCs w:val="28"/>
                <w:lang w:val="ru-RU"/>
              </w:rPr>
              <w:t>сформированность</w:t>
            </w:r>
            <w:proofErr w:type="spellEnd"/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идейная убежденность, готовность к служению и защите Отечества, ответственность за его судьбу;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освоенные обучающимися </w:t>
            </w:r>
            <w:proofErr w:type="spellStart"/>
            <w:r w:rsidRPr="00CB55E8">
              <w:rPr>
                <w:rFonts w:cs="Times New Roman"/>
                <w:sz w:val="24"/>
                <w:szCs w:val="28"/>
                <w:lang w:val="ru-RU"/>
              </w:rPr>
              <w:t>межпредметные</w:t>
            </w:r>
            <w:proofErr w:type="spellEnd"/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понятия и универсальные учебные действия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(регулятивные, познавательные, коммуникативные);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- овладение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навыками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>учебно-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>исследовательской, проектной и социальной деятельности.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- понимать значимость России в мировых политических и социально-экономических процессах ХХ – начала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в., знание достижений страны и ее народа; умение характеризовать</w:t>
            </w:r>
            <w:r w:rsidR="00231700">
              <w:rPr>
                <w:rFonts w:cs="Times New Roman"/>
                <w:sz w:val="24"/>
                <w:szCs w:val="28"/>
                <w:lang w:val="ru-RU"/>
              </w:rPr>
              <w:t xml:space="preserve">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в.; особенности развития культуры народов СССР (России);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в.; </w:t>
            </w:r>
          </w:p>
          <w:p w:rsidR="00CB55E8" w:rsidRPr="00CB55E8" w:rsidRDefault="00CB55E8" w:rsidP="006850F4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уметь составлять описание (реконструкцию) в устной и письменной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форме исторических событий, явлений, процессов истории родного края, истории России и всемирной истории ХХ – начала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в.; определять современников исторических событий истории России и человечества в целом в ХХ – начале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CB55E8" w:rsidRPr="00CB55E8" w:rsidRDefault="00CB55E8" w:rsidP="00CB55E8">
            <w:pPr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знать ключевые события, основные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 xml:space="preserve">даты и этапы истории России и мира в ХХ – начале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в.; выдающихся деятелей отечественной и всемирной истории; важнейшие достижения культуры, ценностные ориентиры.</w:t>
            </w:r>
          </w:p>
        </w:tc>
      </w:tr>
      <w:tr w:rsidR="00CB55E8" w:rsidRPr="00CB55E8" w:rsidTr="00E0331E">
        <w:tc>
          <w:tcPr>
            <w:tcW w:w="4936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lastRenderedPageBreak/>
              <w:t>ПК 1.1. Определять техническое состояние автомобильных двигателей.</w:t>
            </w:r>
          </w:p>
          <w:p w:rsidR="00CB55E8" w:rsidRPr="00CB55E8" w:rsidRDefault="00CB55E8" w:rsidP="00CB55E8">
            <w:pPr>
              <w:rPr>
                <w:rFonts w:cs="Times New Roman"/>
                <w:sz w:val="24"/>
                <w:szCs w:val="28"/>
                <w:lang w:val="ru-RU"/>
              </w:rPr>
            </w:pP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готовность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к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>активной д</w:t>
            </w:r>
            <w:r w:rsidR="00231700">
              <w:rPr>
                <w:rFonts w:cs="Times New Roman"/>
                <w:sz w:val="24"/>
                <w:szCs w:val="28"/>
                <w:lang w:val="ru-RU"/>
              </w:rPr>
              <w:t xml:space="preserve">еятельности технологической </w:t>
            </w:r>
            <w:r w:rsidR="00231700">
              <w:rPr>
                <w:rFonts w:cs="Times New Roman"/>
                <w:sz w:val="24"/>
                <w:szCs w:val="28"/>
                <w:lang w:val="ru-RU"/>
              </w:rPr>
              <w:tab/>
              <w:t xml:space="preserve">и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интерес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к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различным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сферам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>профессиональной деятельности.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 </w:t>
            </w:r>
          </w:p>
        </w:tc>
      </w:tr>
      <w:tr w:rsidR="00CB55E8" w:rsidRPr="00CB55E8" w:rsidTr="00E0331E">
        <w:tc>
          <w:tcPr>
            <w:tcW w:w="4936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>ПК 2.4. Осуществлять техническое обслуживание ходовой части и механизмов управления автомобилей.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Овладение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универсальными 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ab/>
              <w:t xml:space="preserve">учебными познавательными действиями: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а) базовые логические действия: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>- определять цели деятельности, задавать параметры и критерии их достижения.</w:t>
            </w:r>
          </w:p>
        </w:tc>
        <w:tc>
          <w:tcPr>
            <w:tcW w:w="4937" w:type="dxa"/>
          </w:tcPr>
          <w:p w:rsidR="00CB55E8" w:rsidRPr="00CB55E8" w:rsidRDefault="00CB55E8" w:rsidP="00231700">
            <w:pPr>
              <w:ind w:firstLine="0"/>
              <w:rPr>
                <w:rFonts w:cs="Times New Roman"/>
                <w:sz w:val="24"/>
                <w:szCs w:val="28"/>
                <w:lang w:val="ru-RU"/>
              </w:rPr>
            </w:pP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CB55E8">
              <w:rPr>
                <w:rFonts w:cs="Times New Roman"/>
                <w:sz w:val="24"/>
                <w:szCs w:val="28"/>
              </w:rPr>
              <w:t>XXI</w:t>
            </w:r>
            <w:r w:rsidRPr="00CB55E8">
              <w:rPr>
                <w:rFonts w:cs="Times New Roman"/>
                <w:sz w:val="24"/>
                <w:szCs w:val="28"/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 </w:t>
            </w:r>
          </w:p>
          <w:p w:rsidR="00CB55E8" w:rsidRPr="00CB55E8" w:rsidRDefault="00CB55E8" w:rsidP="00CB55E8">
            <w:pPr>
              <w:rPr>
                <w:rFonts w:cs="Times New Roman"/>
                <w:sz w:val="24"/>
                <w:szCs w:val="28"/>
                <w:lang w:val="ru-RU"/>
              </w:rPr>
            </w:pPr>
          </w:p>
        </w:tc>
      </w:tr>
    </w:tbl>
    <w:p w:rsidR="00784342" w:rsidRPr="007E3952" w:rsidRDefault="00784342" w:rsidP="006850F4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2B1026">
        <w:rPr>
          <w:rFonts w:cs="Times New Roman"/>
          <w:sz w:val="24"/>
          <w:szCs w:val="28"/>
        </w:rPr>
        <w:t xml:space="preserve"> «</w:t>
      </w:r>
      <w:r w:rsidR="006850F4">
        <w:rPr>
          <w:rFonts w:cs="Times New Roman"/>
          <w:sz w:val="24"/>
          <w:szCs w:val="28"/>
        </w:rPr>
        <w:t>ИСТОРИЯ»</w:t>
      </w:r>
      <w:bookmarkStart w:id="0" w:name="_GoBack"/>
      <w:bookmarkEnd w:id="0"/>
      <w:r w:rsidRPr="007E3952">
        <w:rPr>
          <w:rFonts w:cs="Times New Roman"/>
          <w:sz w:val="24"/>
          <w:szCs w:val="28"/>
        </w:rPr>
        <w:t>:</w:t>
      </w:r>
    </w:p>
    <w:p w:rsidR="00231700" w:rsidRPr="00231700" w:rsidRDefault="00231700" w:rsidP="00231700">
      <w:pPr>
        <w:pStyle w:val="a4"/>
        <w:numPr>
          <w:ilvl w:val="0"/>
          <w:numId w:val="2"/>
        </w:numPr>
      </w:pPr>
      <w:r w:rsidRPr="00231700">
        <w:t>Россия в годы Первой мировой войны и Первая мировая война и послевоенный кризис Великой Российской революции (1914–1922).</w:t>
      </w:r>
    </w:p>
    <w:p w:rsidR="00231700" w:rsidRPr="00231700" w:rsidRDefault="00231700" w:rsidP="00231700">
      <w:pPr>
        <w:pStyle w:val="a4"/>
        <w:numPr>
          <w:ilvl w:val="0"/>
          <w:numId w:val="2"/>
        </w:numPr>
      </w:pPr>
      <w:r w:rsidRPr="00231700">
        <w:t xml:space="preserve">СССР в 1920–1930-е годы. </w:t>
      </w:r>
      <w:proofErr w:type="spellStart"/>
      <w:r w:rsidRPr="00231700">
        <w:t>Межвоенный</w:t>
      </w:r>
      <w:proofErr w:type="spellEnd"/>
      <w:r w:rsidRPr="00231700">
        <w:t xml:space="preserve"> период (1918–1939).</w:t>
      </w:r>
    </w:p>
    <w:p w:rsidR="00231700" w:rsidRPr="00231700" w:rsidRDefault="00231700" w:rsidP="00231700">
      <w:pPr>
        <w:pStyle w:val="a4"/>
        <w:numPr>
          <w:ilvl w:val="0"/>
          <w:numId w:val="2"/>
        </w:numPr>
      </w:pPr>
      <w:r w:rsidRPr="00231700">
        <w:t>Вторая мировая война: причины, состав участников, основные этапы и события, итоги. Великая Отечественная война. 1941–1945 гг.</w:t>
      </w:r>
    </w:p>
    <w:p w:rsidR="00231700" w:rsidRPr="00231700" w:rsidRDefault="00231700" w:rsidP="00231700">
      <w:pPr>
        <w:pStyle w:val="a4"/>
        <w:numPr>
          <w:ilvl w:val="0"/>
          <w:numId w:val="2"/>
        </w:numPr>
      </w:pPr>
      <w:r w:rsidRPr="00231700">
        <w:t>СССР в 1945–1991 годы. Послевоенный мир.</w:t>
      </w:r>
    </w:p>
    <w:p w:rsidR="00231700" w:rsidRPr="00231700" w:rsidRDefault="00231700" w:rsidP="00231700">
      <w:pPr>
        <w:pStyle w:val="a4"/>
        <w:numPr>
          <w:ilvl w:val="0"/>
          <w:numId w:val="2"/>
        </w:numPr>
      </w:pPr>
      <w:r w:rsidRPr="00231700">
        <w:t>Российская Федерация в 1992–2020 гг. Современный мир в условиях глобализации.</w:t>
      </w:r>
    </w:p>
    <w:p w:rsidR="00231700" w:rsidRDefault="00231700" w:rsidP="00231700">
      <w:pPr>
        <w:ind w:left="709" w:firstLine="0"/>
      </w:pPr>
    </w:p>
    <w:p w:rsidR="00231700" w:rsidRDefault="00231700" w:rsidP="00231700"/>
    <w:p w:rsidR="00231700" w:rsidRDefault="00231700" w:rsidP="00231700">
      <w:pPr>
        <w:ind w:firstLine="0"/>
      </w:pPr>
    </w:p>
    <w:p w:rsidR="00231700" w:rsidRDefault="00231700" w:rsidP="00231700">
      <w:pPr>
        <w:ind w:firstLine="0"/>
      </w:pPr>
    </w:p>
    <w:p w:rsidR="00231700" w:rsidRDefault="00231700" w:rsidP="00231700">
      <w:pPr>
        <w:ind w:firstLine="0"/>
      </w:pPr>
    </w:p>
    <w:p w:rsidR="002B1026" w:rsidRPr="002B1026" w:rsidRDefault="00231700" w:rsidP="00231700">
      <w:pPr>
        <w:pStyle w:val="a4"/>
        <w:numPr>
          <w:ilvl w:val="0"/>
          <w:numId w:val="1"/>
        </w:numPr>
      </w:pPr>
      <w:r>
        <w:lastRenderedPageBreak/>
        <w:t>Количество часов аудиторных: 118</w:t>
      </w:r>
      <w:r w:rsidR="002B1026" w:rsidRPr="002B1026">
        <w:t xml:space="preserve"> ч. • </w:t>
      </w:r>
    </w:p>
    <w:p w:rsidR="002B1026" w:rsidRPr="002B1026" w:rsidRDefault="002B1026" w:rsidP="00231700">
      <w:pPr>
        <w:pStyle w:val="a4"/>
        <w:numPr>
          <w:ilvl w:val="0"/>
          <w:numId w:val="1"/>
        </w:numPr>
      </w:pPr>
      <w:r w:rsidRPr="002B1026">
        <w:t>К</w:t>
      </w:r>
      <w:r w:rsidR="00231700">
        <w:t xml:space="preserve">оличество часов ЛПЗ/ПЗ: 10 </w:t>
      </w:r>
      <w:r w:rsidRPr="002B1026">
        <w:t xml:space="preserve">ч. • </w:t>
      </w:r>
    </w:p>
    <w:p w:rsidR="002B1026" w:rsidRPr="002B1026" w:rsidRDefault="002B1026" w:rsidP="00231700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 w:rsidR="00231700">
        <w:t>дифференцированный зачет.</w:t>
      </w:r>
    </w:p>
    <w:p w:rsidR="00F55231" w:rsidRDefault="00F55231" w:rsidP="00F55231">
      <w:pPr>
        <w:rPr>
          <w:rFonts w:cs="Times New Roman"/>
          <w:sz w:val="24"/>
          <w:szCs w:val="28"/>
        </w:rPr>
      </w:pPr>
    </w:p>
    <w:p w:rsidR="00F55231" w:rsidRPr="0030228D" w:rsidRDefault="00F55231" w:rsidP="003022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231700">
        <w:rPr>
          <w:rFonts w:cs="Times New Roman"/>
          <w:sz w:val="24"/>
          <w:szCs w:val="28"/>
        </w:rPr>
        <w:t>Цримова</w:t>
      </w:r>
      <w:proofErr w:type="spellEnd"/>
      <w:r w:rsidR="00231700">
        <w:rPr>
          <w:rFonts w:cs="Times New Roman"/>
          <w:sz w:val="24"/>
          <w:szCs w:val="28"/>
        </w:rPr>
        <w:t xml:space="preserve"> А.Х.</w:t>
      </w:r>
    </w:p>
    <w:sectPr w:rsidR="00F55231" w:rsidRPr="0030228D" w:rsidSect="00213B3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C7970"/>
    <w:multiLevelType w:val="hybridMultilevel"/>
    <w:tmpl w:val="DEA890E2"/>
    <w:lvl w:ilvl="0" w:tplc="EE921E3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7E122B"/>
    <w:multiLevelType w:val="hybridMultilevel"/>
    <w:tmpl w:val="1878F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13B3C"/>
    <w:rsid w:val="00231700"/>
    <w:rsid w:val="002B1026"/>
    <w:rsid w:val="0030228D"/>
    <w:rsid w:val="004B4AEE"/>
    <w:rsid w:val="004F4590"/>
    <w:rsid w:val="004F7EE4"/>
    <w:rsid w:val="005778FD"/>
    <w:rsid w:val="005C47C5"/>
    <w:rsid w:val="006330D2"/>
    <w:rsid w:val="006850F4"/>
    <w:rsid w:val="006C45B2"/>
    <w:rsid w:val="00784342"/>
    <w:rsid w:val="00907A6C"/>
    <w:rsid w:val="00B366FD"/>
    <w:rsid w:val="00B540F2"/>
    <w:rsid w:val="00B9427D"/>
    <w:rsid w:val="00C5075C"/>
    <w:rsid w:val="00CB55E8"/>
    <w:rsid w:val="00E46100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DCE21-3B02-4238-9369-FFB399F9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2267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Учетная запись Майкрософт</cp:lastModifiedBy>
  <cp:revision>2</cp:revision>
  <dcterms:created xsi:type="dcterms:W3CDTF">2023-05-18T09:46:00Z</dcterms:created>
  <dcterms:modified xsi:type="dcterms:W3CDTF">2023-05-25T11:32:00Z</dcterms:modified>
</cp:coreProperties>
</file>